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07" w:rsidRPr="00AD78E0" w:rsidRDefault="006B7EB1" w:rsidP="00846719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 Bratislave, </w:t>
      </w:r>
      <w:r w:rsidR="00281157">
        <w:rPr>
          <w:rFonts w:asciiTheme="minorHAnsi" w:hAnsiTheme="minorHAnsi" w:cstheme="minorHAnsi"/>
          <w:sz w:val="22"/>
          <w:szCs w:val="22"/>
        </w:rPr>
        <w:t>20</w:t>
      </w:r>
      <w:r>
        <w:rPr>
          <w:rFonts w:asciiTheme="minorHAnsi" w:hAnsiTheme="minorHAnsi" w:cstheme="minorHAnsi"/>
          <w:sz w:val="22"/>
          <w:szCs w:val="22"/>
        </w:rPr>
        <w:t>.</w:t>
      </w:r>
      <w:r w:rsidR="00AD78E0" w:rsidRPr="00AD78E0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007007" w:rsidRPr="00AD78E0">
        <w:rPr>
          <w:rFonts w:asciiTheme="minorHAnsi" w:hAnsiTheme="minorHAnsi" w:cstheme="minorHAnsi"/>
          <w:sz w:val="22"/>
          <w:szCs w:val="22"/>
        </w:rPr>
        <w:t>20</w:t>
      </w:r>
      <w:r w:rsidR="00AD78E0" w:rsidRPr="00AD78E0">
        <w:rPr>
          <w:rFonts w:asciiTheme="minorHAnsi" w:hAnsiTheme="minorHAnsi" w:cstheme="minorHAnsi"/>
          <w:sz w:val="22"/>
          <w:szCs w:val="22"/>
        </w:rPr>
        <w:t>20</w:t>
      </w:r>
    </w:p>
    <w:p w:rsidR="00007007" w:rsidRPr="00AD78E0" w:rsidRDefault="00AD78E0" w:rsidP="00846719">
      <w:pPr>
        <w:pStyle w:val="Nadpis2"/>
        <w:spacing w:line="276" w:lineRule="auto"/>
        <w:jc w:val="center"/>
      </w:pPr>
      <w:r w:rsidRPr="00AD78E0">
        <w:t xml:space="preserve">Tlačová správa: </w:t>
      </w:r>
      <w:r w:rsidR="00846719" w:rsidRPr="00846719">
        <w:t>Proti zákazu nedeľného predaja</w:t>
      </w:r>
    </w:p>
    <w:p w:rsidR="00AD78E0" w:rsidRDefault="00AD78E0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007007" w:rsidRDefault="00AD78E0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AD78E0">
        <w:rPr>
          <w:rFonts w:asciiTheme="minorHAnsi" w:hAnsiTheme="minorHAnsi" w:cstheme="minorHAnsi"/>
          <w:sz w:val="22"/>
          <w:szCs w:val="22"/>
        </w:rPr>
        <w:t>Vážený pán redaktor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AD78E0">
        <w:rPr>
          <w:rFonts w:asciiTheme="minorHAnsi" w:hAnsiTheme="minorHAnsi" w:cstheme="minorHAnsi"/>
          <w:sz w:val="22"/>
          <w:szCs w:val="22"/>
        </w:rPr>
        <w:t xml:space="preserve"> pani redaktorka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AD78E0">
        <w:rPr>
          <w:rFonts w:asciiTheme="minorHAnsi" w:hAnsiTheme="minorHAnsi" w:cstheme="minorHAnsi"/>
          <w:sz w:val="22"/>
          <w:szCs w:val="22"/>
        </w:rPr>
        <w:t xml:space="preserve"> vážená redakcia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DA5FDB" w:rsidRDefault="00DA5FDB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AD78E0" w:rsidRDefault="00AD78E0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INESS v reakcii na rozbiehajúcu sa diskusiu o trvalom uzavretí maloobchodných prevádzok v nedeľu pripravil novú publikáciu s</w:t>
      </w:r>
      <w:r w:rsidR="00846719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názvom</w:t>
      </w:r>
      <w:r w:rsidR="00846719">
        <w:rPr>
          <w:rFonts w:asciiTheme="minorHAnsi" w:hAnsiTheme="minorHAnsi" w:cstheme="minorHAnsi"/>
          <w:sz w:val="22"/>
          <w:szCs w:val="22"/>
        </w:rPr>
        <w:t xml:space="preserve"> </w:t>
      </w:r>
      <w:r w:rsidR="00846719" w:rsidRPr="00846719">
        <w:rPr>
          <w:rFonts w:asciiTheme="minorHAnsi" w:hAnsiTheme="minorHAnsi" w:cstheme="minorHAnsi"/>
          <w:b/>
          <w:sz w:val="22"/>
          <w:szCs w:val="22"/>
        </w:rPr>
        <w:t>Proti zákazu nedeľného predaja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D78E0" w:rsidRDefault="00C85CA9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Konštatujeme v nej, že v súčasnosti platia nejaké obmedzenia na otváracie hodiny pre maloobchod v 13 členských štátoch EÚ. V posledných 20 rokoch však prišlo k sérii deregulácií týchto obmedzení vo viacerých </w:t>
      </w:r>
      <w:r w:rsidR="00190C64">
        <w:rPr>
          <w:rFonts w:asciiTheme="minorHAnsi" w:hAnsiTheme="minorHAnsi" w:cstheme="minorHAnsi"/>
          <w:sz w:val="22"/>
          <w:szCs w:val="22"/>
        </w:rPr>
        <w:t>krajinách</w:t>
      </w:r>
      <w:r>
        <w:rPr>
          <w:rFonts w:asciiTheme="minorHAnsi" w:hAnsiTheme="minorHAnsi" w:cstheme="minorHAnsi"/>
          <w:sz w:val="22"/>
          <w:szCs w:val="22"/>
        </w:rPr>
        <w:t>. To umožnilo</w:t>
      </w:r>
      <w:r w:rsidR="00201998">
        <w:rPr>
          <w:rFonts w:asciiTheme="minorHAnsi" w:hAnsiTheme="minorHAnsi" w:cstheme="minorHAnsi"/>
          <w:sz w:val="22"/>
          <w:szCs w:val="22"/>
        </w:rPr>
        <w:t xml:space="preserve"> podrobnejšie skúmanie ich dopadov.</w:t>
      </w:r>
    </w:p>
    <w:p w:rsidR="00201998" w:rsidRPr="00201998" w:rsidRDefault="00201998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201998">
        <w:rPr>
          <w:rFonts w:asciiTheme="minorHAnsi" w:hAnsiTheme="minorHAnsi" w:cstheme="minorHAnsi"/>
          <w:sz w:val="22"/>
          <w:szCs w:val="22"/>
        </w:rPr>
        <w:t xml:space="preserve">Ekonomické argumenty hovoria </w:t>
      </w:r>
      <w:r>
        <w:rPr>
          <w:rFonts w:asciiTheme="minorHAnsi" w:hAnsiTheme="minorHAnsi" w:cstheme="minorHAnsi"/>
          <w:sz w:val="22"/>
          <w:szCs w:val="22"/>
        </w:rPr>
        <w:t xml:space="preserve">jednoznačne </w:t>
      </w:r>
      <w:r w:rsidRPr="00201998">
        <w:rPr>
          <w:rFonts w:asciiTheme="minorHAnsi" w:hAnsiTheme="minorHAnsi" w:cstheme="minorHAnsi"/>
          <w:sz w:val="22"/>
          <w:szCs w:val="22"/>
        </w:rPr>
        <w:t>proti zatvoreniu obchodov 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201998">
        <w:rPr>
          <w:rFonts w:asciiTheme="minorHAnsi" w:hAnsiTheme="minorHAnsi" w:cstheme="minorHAnsi"/>
          <w:sz w:val="22"/>
          <w:szCs w:val="22"/>
        </w:rPr>
        <w:t>nedeľu</w:t>
      </w:r>
      <w:r>
        <w:rPr>
          <w:rFonts w:asciiTheme="minorHAnsi" w:hAnsiTheme="minorHAnsi" w:cstheme="minorHAnsi"/>
          <w:sz w:val="22"/>
          <w:szCs w:val="22"/>
        </w:rPr>
        <w:t>. Z</w:t>
      </w:r>
      <w:r w:rsidRPr="00201998">
        <w:rPr>
          <w:rFonts w:asciiTheme="minorHAnsi" w:hAnsiTheme="minorHAnsi" w:cstheme="minorHAnsi"/>
          <w:sz w:val="22"/>
          <w:szCs w:val="22"/>
        </w:rPr>
        <w:t xml:space="preserve">ákaz nedeľného predaja </w:t>
      </w:r>
      <w:r w:rsidR="00D40F56">
        <w:rPr>
          <w:rFonts w:asciiTheme="minorHAnsi" w:hAnsiTheme="minorHAnsi" w:cstheme="minorHAnsi"/>
          <w:sz w:val="22"/>
          <w:szCs w:val="22"/>
        </w:rPr>
        <w:t>spôsobuje</w:t>
      </w:r>
      <w:r w:rsidRPr="00201998">
        <w:rPr>
          <w:rFonts w:asciiTheme="minorHAnsi" w:hAnsiTheme="minorHAnsi" w:cstheme="minorHAnsi"/>
          <w:sz w:val="22"/>
          <w:szCs w:val="22"/>
        </w:rPr>
        <w:t>:</w:t>
      </w:r>
    </w:p>
    <w:p w:rsidR="00201998" w:rsidRPr="00D40F56" w:rsidRDefault="00201998" w:rsidP="00DA5FDB">
      <w:pPr>
        <w:pStyle w:val="Odsekzoznamu"/>
        <w:numPr>
          <w:ilvl w:val="0"/>
          <w:numId w:val="16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40F56">
        <w:rPr>
          <w:rFonts w:asciiTheme="minorHAnsi" w:hAnsiTheme="minorHAnsi" w:cstheme="minorHAnsi"/>
          <w:sz w:val="22"/>
          <w:szCs w:val="22"/>
        </w:rPr>
        <w:t>Zníženie zamestnanosti</w:t>
      </w:r>
    </w:p>
    <w:p w:rsidR="00201998" w:rsidRPr="00D40F56" w:rsidRDefault="00201998" w:rsidP="00DA5FDB">
      <w:pPr>
        <w:pStyle w:val="Odsekzoznamu"/>
        <w:numPr>
          <w:ilvl w:val="0"/>
          <w:numId w:val="16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40F56">
        <w:rPr>
          <w:rFonts w:asciiTheme="minorHAnsi" w:hAnsiTheme="minorHAnsi" w:cstheme="minorHAnsi"/>
          <w:sz w:val="22"/>
          <w:szCs w:val="22"/>
        </w:rPr>
        <w:t>Zníženie dostupnosti čia</w:t>
      </w:r>
      <w:r w:rsidR="00D40F56" w:rsidRPr="00D40F56">
        <w:rPr>
          <w:rFonts w:asciiTheme="minorHAnsi" w:hAnsiTheme="minorHAnsi" w:cstheme="minorHAnsi"/>
          <w:sz w:val="22"/>
          <w:szCs w:val="22"/>
        </w:rPr>
        <w:t>stočných úväzkov</w:t>
      </w:r>
    </w:p>
    <w:p w:rsidR="00201998" w:rsidRPr="00D40F56" w:rsidRDefault="00201998" w:rsidP="00DA5FDB">
      <w:pPr>
        <w:pStyle w:val="Odsekzoznamu"/>
        <w:numPr>
          <w:ilvl w:val="0"/>
          <w:numId w:val="16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40F56">
        <w:rPr>
          <w:rFonts w:asciiTheme="minorHAnsi" w:hAnsiTheme="minorHAnsi" w:cstheme="minorHAnsi"/>
          <w:sz w:val="22"/>
          <w:szCs w:val="22"/>
        </w:rPr>
        <w:t>Zníženie čistej mzdy zasiahnutý</w:t>
      </w:r>
      <w:r w:rsidR="00D40F56" w:rsidRPr="00D40F56">
        <w:rPr>
          <w:rFonts w:asciiTheme="minorHAnsi" w:hAnsiTheme="minorHAnsi" w:cstheme="minorHAnsi"/>
          <w:sz w:val="22"/>
          <w:szCs w:val="22"/>
        </w:rPr>
        <w:t>ch zamestnancov</w:t>
      </w:r>
    </w:p>
    <w:p w:rsidR="00201998" w:rsidRPr="00D40F56" w:rsidRDefault="00201998" w:rsidP="00DA5FDB">
      <w:pPr>
        <w:pStyle w:val="Odsekzoznamu"/>
        <w:numPr>
          <w:ilvl w:val="0"/>
          <w:numId w:val="16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40F56">
        <w:rPr>
          <w:rFonts w:asciiTheme="minorHAnsi" w:hAnsiTheme="minorHAnsi" w:cstheme="minorHAnsi"/>
          <w:sz w:val="22"/>
          <w:szCs w:val="22"/>
        </w:rPr>
        <w:t>Nižšie tržby</w:t>
      </w:r>
      <w:r w:rsidR="00D40F56" w:rsidRPr="00D40F56">
        <w:rPr>
          <w:rFonts w:asciiTheme="minorHAnsi" w:hAnsiTheme="minorHAnsi" w:cstheme="minorHAnsi"/>
          <w:sz w:val="22"/>
          <w:szCs w:val="22"/>
        </w:rPr>
        <w:t xml:space="preserve"> a nižší výber DPH</w:t>
      </w:r>
    </w:p>
    <w:p w:rsidR="00201998" w:rsidRPr="00D40F56" w:rsidRDefault="00201998" w:rsidP="00DA5FDB">
      <w:pPr>
        <w:pStyle w:val="Odsekzoznamu"/>
        <w:numPr>
          <w:ilvl w:val="0"/>
          <w:numId w:val="16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40F56">
        <w:rPr>
          <w:rFonts w:asciiTheme="minorHAnsi" w:hAnsiTheme="minorHAnsi" w:cstheme="minorHAnsi"/>
          <w:sz w:val="22"/>
          <w:szCs w:val="22"/>
        </w:rPr>
        <w:t>Menej efektívne v</w:t>
      </w:r>
      <w:r w:rsidR="00D40F56" w:rsidRPr="00D40F56">
        <w:rPr>
          <w:rFonts w:asciiTheme="minorHAnsi" w:hAnsiTheme="minorHAnsi" w:cstheme="minorHAnsi"/>
          <w:sz w:val="22"/>
          <w:szCs w:val="22"/>
        </w:rPr>
        <w:t>yužitie kapitálu</w:t>
      </w:r>
    </w:p>
    <w:p w:rsidR="00201998" w:rsidRPr="00D40F56" w:rsidRDefault="00201998" w:rsidP="00DA5FDB">
      <w:pPr>
        <w:pStyle w:val="Odsekzoznamu"/>
        <w:numPr>
          <w:ilvl w:val="0"/>
          <w:numId w:val="16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40F56">
        <w:rPr>
          <w:rFonts w:asciiTheme="minorHAnsi" w:hAnsiTheme="minorHAnsi" w:cstheme="minorHAnsi"/>
          <w:sz w:val="22"/>
          <w:szCs w:val="22"/>
        </w:rPr>
        <w:t>Zmen</w:t>
      </w:r>
      <w:r w:rsidR="006B7EB1">
        <w:rPr>
          <w:rFonts w:asciiTheme="minorHAnsi" w:hAnsiTheme="minorHAnsi" w:cstheme="minorHAnsi"/>
          <w:sz w:val="22"/>
          <w:szCs w:val="22"/>
        </w:rPr>
        <w:t>u</w:t>
      </w:r>
      <w:r w:rsidRPr="00D40F56">
        <w:rPr>
          <w:rFonts w:asciiTheme="minorHAnsi" w:hAnsiTheme="minorHAnsi" w:cstheme="minorHAnsi"/>
          <w:sz w:val="22"/>
          <w:szCs w:val="22"/>
        </w:rPr>
        <w:t xml:space="preserve"> cien niektorých produktov s</w:t>
      </w:r>
      <w:r w:rsidR="00D40F56" w:rsidRPr="00D40F56">
        <w:rPr>
          <w:rFonts w:asciiTheme="minorHAnsi" w:hAnsiTheme="minorHAnsi" w:cstheme="minorHAnsi"/>
          <w:sz w:val="22"/>
          <w:szCs w:val="22"/>
        </w:rPr>
        <w:t>merom hore aj dole</w:t>
      </w:r>
    </w:p>
    <w:p w:rsidR="00201998" w:rsidRPr="00D40F56" w:rsidRDefault="00201998" w:rsidP="00DA5FDB">
      <w:pPr>
        <w:pStyle w:val="Odsekzoznamu"/>
        <w:numPr>
          <w:ilvl w:val="0"/>
          <w:numId w:val="16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40F56">
        <w:rPr>
          <w:rFonts w:asciiTheme="minorHAnsi" w:hAnsiTheme="minorHAnsi" w:cstheme="minorHAnsi"/>
          <w:sz w:val="22"/>
          <w:szCs w:val="22"/>
        </w:rPr>
        <w:t>Zánik niek</w:t>
      </w:r>
      <w:r w:rsidR="00D40F56" w:rsidRPr="00D40F56">
        <w:rPr>
          <w:rFonts w:asciiTheme="minorHAnsi" w:hAnsiTheme="minorHAnsi" w:cstheme="minorHAnsi"/>
          <w:sz w:val="22"/>
          <w:szCs w:val="22"/>
        </w:rPr>
        <w:t>torých obchodníkov</w:t>
      </w:r>
    </w:p>
    <w:p w:rsidR="00201998" w:rsidRPr="00D40F56" w:rsidRDefault="00201998" w:rsidP="00DA5FDB">
      <w:pPr>
        <w:pStyle w:val="Odsekzoznamu"/>
        <w:numPr>
          <w:ilvl w:val="0"/>
          <w:numId w:val="16"/>
        </w:num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D40F56">
        <w:rPr>
          <w:rFonts w:asciiTheme="minorHAnsi" w:hAnsiTheme="minorHAnsi" w:cstheme="minorHAnsi"/>
          <w:sz w:val="22"/>
          <w:szCs w:val="22"/>
        </w:rPr>
        <w:t>Vyššie vedľajšie náklady p</w:t>
      </w:r>
      <w:r w:rsidR="00D40F56" w:rsidRPr="00D40F56">
        <w:rPr>
          <w:rFonts w:asciiTheme="minorHAnsi" w:hAnsiTheme="minorHAnsi" w:cstheme="minorHAnsi"/>
          <w:sz w:val="22"/>
          <w:szCs w:val="22"/>
        </w:rPr>
        <w:t>re spotrebiteľov</w:t>
      </w:r>
    </w:p>
    <w:p w:rsidR="00D40F56" w:rsidRDefault="00D40F56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Ak sú hlavným argumentom spoločenské dopady, politici by mali svoje tvrdenia podoprieť faktickými argumentmi o tom, že nedeľný predaj nejakým zásadným spôsobom škodí spoločnosti. Nie je </w:t>
      </w:r>
      <w:r w:rsidR="006B7EB1">
        <w:rPr>
          <w:rFonts w:asciiTheme="minorHAnsi" w:hAnsiTheme="minorHAnsi" w:cstheme="minorHAnsi"/>
          <w:sz w:val="22"/>
          <w:szCs w:val="22"/>
        </w:rPr>
        <w:t xml:space="preserve">tiež </w:t>
      </w:r>
      <w:r>
        <w:rPr>
          <w:rFonts w:asciiTheme="minorHAnsi" w:hAnsiTheme="minorHAnsi" w:cstheme="minorHAnsi"/>
          <w:sz w:val="22"/>
          <w:szCs w:val="22"/>
        </w:rPr>
        <w:t xml:space="preserve">jasné, prečo sa politici zameriavajú len na maloobchod – ak sú argumenty spoločenské, </w:t>
      </w:r>
      <w:r w:rsidR="00DA5FDB">
        <w:rPr>
          <w:rFonts w:asciiTheme="minorHAnsi" w:hAnsiTheme="minorHAnsi" w:cstheme="minorHAnsi"/>
          <w:sz w:val="22"/>
          <w:szCs w:val="22"/>
        </w:rPr>
        <w:t>mali požadovať aj zákaz nedeľnej práce v iných službách, či v priemysle. Takto cez obmedzenie obchodu cielia len niečo vyše 2</w:t>
      </w:r>
      <w:r w:rsidR="006B7EB1">
        <w:rPr>
          <w:rFonts w:asciiTheme="minorHAnsi" w:hAnsiTheme="minorHAnsi" w:cstheme="minorHAnsi"/>
          <w:sz w:val="22"/>
          <w:szCs w:val="22"/>
        </w:rPr>
        <w:t> </w:t>
      </w:r>
      <w:r w:rsidR="00DA5FDB">
        <w:rPr>
          <w:rFonts w:asciiTheme="minorHAnsi" w:hAnsiTheme="minorHAnsi" w:cstheme="minorHAnsi"/>
          <w:sz w:val="22"/>
          <w:szCs w:val="22"/>
        </w:rPr>
        <w:t xml:space="preserve">% pracovnej sily na Slovensku. </w:t>
      </w:r>
    </w:p>
    <w:p w:rsidR="00D40F56" w:rsidRDefault="00D40F56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Slovensko je </w:t>
      </w:r>
      <w:r w:rsidR="006B7EB1">
        <w:rPr>
          <w:rFonts w:asciiTheme="minorHAnsi" w:hAnsiTheme="minorHAnsi" w:cstheme="minorHAnsi"/>
          <w:sz w:val="22"/>
          <w:szCs w:val="22"/>
        </w:rPr>
        <w:t xml:space="preserve">demokratickou krajinou, ktorej hospodárstvo je založené </w:t>
      </w:r>
      <w:r>
        <w:rPr>
          <w:rFonts w:asciiTheme="minorHAnsi" w:hAnsiTheme="minorHAnsi" w:cstheme="minorHAnsi"/>
          <w:sz w:val="22"/>
          <w:szCs w:val="22"/>
        </w:rPr>
        <w:t xml:space="preserve">na trhových princípoch, kde má prednosť dobrovoľná dohoda slobodných ľudí, nie regulácie, zákazy a príkazy. </w:t>
      </w:r>
      <w:r w:rsidR="00DA5FDB">
        <w:rPr>
          <w:rFonts w:asciiTheme="minorHAnsi" w:hAnsiTheme="minorHAnsi" w:cstheme="minorHAnsi"/>
          <w:sz w:val="22"/>
          <w:szCs w:val="22"/>
        </w:rPr>
        <w:t>Iniciatívu na zákaz nedeľnej práce v maloobchode preto odmietame.</w:t>
      </w:r>
    </w:p>
    <w:p w:rsidR="00DA5FDB" w:rsidRPr="00DA5FDB" w:rsidRDefault="006B7EB1" w:rsidP="00DA5FDB">
      <w:pPr>
        <w:spacing w:before="120" w:after="120" w:line="276" w:lineRule="auto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Všetky</w:t>
      </w:r>
      <w:r w:rsidRPr="00DA5FD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DA5FDB" w:rsidRPr="00DA5FDB">
        <w:rPr>
          <w:rFonts w:asciiTheme="minorHAnsi" w:hAnsiTheme="minorHAnsi" w:cstheme="minorHAnsi"/>
          <w:i/>
          <w:sz w:val="22"/>
          <w:szCs w:val="22"/>
        </w:rPr>
        <w:t xml:space="preserve">argumenty </w:t>
      </w:r>
      <w:r>
        <w:rPr>
          <w:rFonts w:asciiTheme="minorHAnsi" w:hAnsiTheme="minorHAnsi" w:cstheme="minorHAnsi"/>
          <w:i/>
          <w:sz w:val="22"/>
          <w:szCs w:val="22"/>
        </w:rPr>
        <w:t xml:space="preserve">podrobne </w:t>
      </w:r>
      <w:r w:rsidR="00DA5FDB" w:rsidRPr="00DA5FDB">
        <w:rPr>
          <w:rFonts w:asciiTheme="minorHAnsi" w:hAnsiTheme="minorHAnsi" w:cstheme="minorHAnsi"/>
          <w:i/>
          <w:sz w:val="22"/>
          <w:szCs w:val="22"/>
        </w:rPr>
        <w:t xml:space="preserve">rozoberáme v publikácii </w:t>
      </w:r>
      <w:r w:rsidR="00846719" w:rsidRPr="00846719">
        <w:rPr>
          <w:rFonts w:asciiTheme="minorHAnsi" w:hAnsiTheme="minorHAnsi" w:cstheme="minorHAnsi"/>
          <w:i/>
          <w:sz w:val="22"/>
          <w:szCs w:val="22"/>
        </w:rPr>
        <w:t>Proti zákazu nedeľného predaja</w:t>
      </w:r>
      <w:r w:rsidR="00DA5FDB" w:rsidRPr="00DA5FDB">
        <w:rPr>
          <w:rFonts w:asciiTheme="minorHAnsi" w:hAnsiTheme="minorHAnsi" w:cstheme="minorHAnsi"/>
          <w:i/>
          <w:sz w:val="22"/>
          <w:szCs w:val="22"/>
        </w:rPr>
        <w:t xml:space="preserve">. </w:t>
      </w:r>
      <w:hyperlink r:id="rId8" w:history="1">
        <w:r w:rsidR="007711C9" w:rsidRPr="007711C9">
          <w:rPr>
            <w:rStyle w:val="Hypertextovprepojenie"/>
            <w:rFonts w:asciiTheme="minorHAnsi" w:hAnsiTheme="minorHAnsi" w:cstheme="minorHAnsi"/>
            <w:i/>
            <w:sz w:val="22"/>
            <w:szCs w:val="22"/>
          </w:rPr>
          <w:t>Stiahnuť si ju môžete na našej webovej stránke tu</w:t>
        </w:r>
      </w:hyperlink>
      <w:bookmarkStart w:id="0" w:name="_GoBack"/>
      <w:bookmarkEnd w:id="0"/>
      <w:r w:rsidR="007711C9">
        <w:rPr>
          <w:rFonts w:asciiTheme="minorHAnsi" w:hAnsiTheme="minorHAnsi" w:cstheme="minorHAnsi"/>
          <w:i/>
          <w:sz w:val="22"/>
          <w:szCs w:val="22"/>
        </w:rPr>
        <w:t>.</w:t>
      </w:r>
      <w:r w:rsidR="00281157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:rsidR="00AD78E0" w:rsidRPr="00AD78E0" w:rsidRDefault="00AD78E0" w:rsidP="00DA5FDB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AD78E0" w:rsidRDefault="00AD78E0" w:rsidP="00DA5FDB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:rsidR="00AD78E0" w:rsidRDefault="00AD78E0" w:rsidP="00DA5FDB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:rsidR="00007007" w:rsidRPr="00AD78E0" w:rsidRDefault="00AD78E0" w:rsidP="00DA5FDB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Martin </w:t>
      </w:r>
      <w:proofErr w:type="spellStart"/>
      <w:r>
        <w:rPr>
          <w:rFonts w:asciiTheme="minorHAnsi" w:hAnsiTheme="minorHAnsi" w:cstheme="minorHAnsi"/>
          <w:sz w:val="22"/>
          <w:szCs w:val="22"/>
        </w:rPr>
        <w:t>Vlachynský</w:t>
      </w:r>
      <w:proofErr w:type="spellEnd"/>
    </w:p>
    <w:p w:rsidR="00007007" w:rsidRPr="00AD78E0" w:rsidRDefault="00007007" w:rsidP="00DA5FDB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AD78E0">
        <w:rPr>
          <w:rFonts w:asciiTheme="minorHAnsi" w:hAnsiTheme="minorHAnsi" w:cstheme="minorHAnsi"/>
          <w:sz w:val="22"/>
          <w:szCs w:val="22"/>
        </w:rPr>
        <w:t xml:space="preserve">INESS - </w:t>
      </w:r>
      <w:r w:rsidR="006B7EB1">
        <w:rPr>
          <w:rFonts w:asciiTheme="minorHAnsi" w:hAnsiTheme="minorHAnsi" w:cstheme="minorHAnsi"/>
          <w:sz w:val="22"/>
          <w:szCs w:val="22"/>
        </w:rPr>
        <w:t>Inštitút ekonomických a spoločenských analýz</w:t>
      </w:r>
    </w:p>
    <w:p w:rsidR="00F35EB4" w:rsidRPr="00AD78E0" w:rsidRDefault="006B7EB1" w:rsidP="006B7EB1">
      <w:pPr>
        <w:spacing w:before="120" w:after="120" w:line="276" w:lineRule="auto"/>
        <w:jc w:val="right"/>
        <w:rPr>
          <w:rStyle w:val="Zvraznenie"/>
          <w:i w:val="0"/>
          <w:iCs w:val="0"/>
        </w:rPr>
      </w:pPr>
      <w:r>
        <w:rPr>
          <w:rFonts w:asciiTheme="minorHAnsi" w:hAnsiTheme="minorHAnsi" w:cstheme="minorHAnsi"/>
          <w:sz w:val="22"/>
          <w:szCs w:val="22"/>
        </w:rPr>
        <w:t xml:space="preserve">0948 016 428 / </w:t>
      </w:r>
      <w:hyperlink r:id="rId9" w:history="1">
        <w:r w:rsidR="00AD78E0">
          <w:rPr>
            <w:rStyle w:val="Hypertextovprepojenie"/>
            <w:rFonts w:asciiTheme="minorHAnsi" w:hAnsiTheme="minorHAnsi" w:cstheme="minorHAnsi"/>
            <w:sz w:val="22"/>
            <w:szCs w:val="22"/>
          </w:rPr>
          <w:t>martin.vlachynsky@iness.sk</w:t>
        </w:r>
      </w:hyperlink>
    </w:p>
    <w:sectPr w:rsidR="00F35EB4" w:rsidRPr="00AD78E0" w:rsidSect="00E60DA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368" w:rsidRDefault="00631368">
      <w:r>
        <w:separator/>
      </w:r>
    </w:p>
  </w:endnote>
  <w:endnote w:type="continuationSeparator" w:id="0">
    <w:p w:rsidR="00631368" w:rsidRDefault="0063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39" w:rsidRPr="00F97B7D" w:rsidRDefault="000C4B4E" w:rsidP="00317432">
    <w:pPr>
      <w:pStyle w:val="Pta"/>
      <w:jc w:val="center"/>
      <w:rPr>
        <w:rFonts w:ascii="Arial" w:hAnsi="Arial" w:cs="Arial"/>
        <w:color w:val="808080"/>
        <w:spacing w:val="20"/>
        <w:sz w:val="16"/>
        <w:szCs w:val="16"/>
        <w:lang w:val="en-US"/>
      </w:rPr>
    </w:pPr>
    <w:r>
      <w:rPr>
        <w:rFonts w:ascii="Arial" w:hAnsi="Arial" w:cs="Arial"/>
        <w:color w:val="808080"/>
        <w:spacing w:val="20"/>
        <w:sz w:val="16"/>
        <w:szCs w:val="16"/>
      </w:rPr>
      <w:t>N</w:t>
    </w:r>
    <w:r w:rsidR="00007007">
      <w:rPr>
        <w:rFonts w:ascii="Arial" w:hAnsi="Arial" w:cs="Arial"/>
        <w:color w:val="808080"/>
        <w:spacing w:val="20"/>
        <w:sz w:val="16"/>
        <w:szCs w:val="16"/>
      </w:rPr>
      <w:t>a Vŕšku 12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>, 811 0</w:t>
    </w:r>
    <w:r>
      <w:rPr>
        <w:rFonts w:ascii="Arial" w:hAnsi="Arial" w:cs="Arial"/>
        <w:color w:val="808080"/>
        <w:spacing w:val="20"/>
        <w:sz w:val="16"/>
        <w:szCs w:val="16"/>
      </w:rPr>
      <w:t>1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 xml:space="preserve"> Bratislava, tel.: </w:t>
    </w:r>
    <w:r w:rsidR="00852039" w:rsidRPr="00F97B7D">
      <w:rPr>
        <w:rFonts w:ascii="Arial" w:hAnsi="Arial" w:cs="Arial"/>
        <w:color w:val="808080"/>
        <w:spacing w:val="20"/>
        <w:sz w:val="16"/>
        <w:szCs w:val="16"/>
        <w:lang w:val="en-US"/>
      </w:rPr>
      <w:t>+421 2 5441 0945, iness@iness.sk, www.iness.sk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368" w:rsidRDefault="00631368">
      <w:r>
        <w:separator/>
      </w:r>
    </w:p>
  </w:footnote>
  <w:footnote w:type="continuationSeparator" w:id="0">
    <w:p w:rsidR="00631368" w:rsidRDefault="00631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39" w:rsidRDefault="001B41CB">
    <w:pPr>
      <w:pStyle w:val="Hlavika"/>
    </w:pPr>
    <w:r>
      <w:rPr>
        <w:noProof/>
      </w:rPr>
      <w:drawing>
        <wp:inline distT="0" distB="0" distL="0" distR="0">
          <wp:extent cx="5756910" cy="437515"/>
          <wp:effectExtent l="1905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37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2039" w:rsidRDefault="0085203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75B"/>
    <w:multiLevelType w:val="hybridMultilevel"/>
    <w:tmpl w:val="0E6241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F1127"/>
    <w:multiLevelType w:val="hybridMultilevel"/>
    <w:tmpl w:val="54965E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16B6B"/>
    <w:multiLevelType w:val="hybridMultilevel"/>
    <w:tmpl w:val="8FFA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B187F"/>
    <w:multiLevelType w:val="hybridMultilevel"/>
    <w:tmpl w:val="C89ED5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C9"/>
    <w:multiLevelType w:val="hybridMultilevel"/>
    <w:tmpl w:val="D7068E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474A1"/>
    <w:multiLevelType w:val="hybridMultilevel"/>
    <w:tmpl w:val="1BCA9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9535F"/>
    <w:multiLevelType w:val="hybridMultilevel"/>
    <w:tmpl w:val="BEF66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C22A4"/>
    <w:multiLevelType w:val="hybridMultilevel"/>
    <w:tmpl w:val="F68C18E8"/>
    <w:lvl w:ilvl="0" w:tplc="A78AD45A">
      <w:numFmt w:val="bullet"/>
      <w:lvlText w:val="•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7464"/>
    <w:multiLevelType w:val="hybridMultilevel"/>
    <w:tmpl w:val="D71C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34679A"/>
    <w:multiLevelType w:val="hybridMultilevel"/>
    <w:tmpl w:val="9D00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7262B"/>
    <w:multiLevelType w:val="hybridMultilevel"/>
    <w:tmpl w:val="F37A3ED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D2568B"/>
    <w:multiLevelType w:val="hybridMultilevel"/>
    <w:tmpl w:val="A8962B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D352D6"/>
    <w:multiLevelType w:val="hybridMultilevel"/>
    <w:tmpl w:val="B37E5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F0635"/>
    <w:multiLevelType w:val="hybridMultilevel"/>
    <w:tmpl w:val="B4548D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FB2FC6"/>
    <w:multiLevelType w:val="hybridMultilevel"/>
    <w:tmpl w:val="076AAC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9A1"/>
    <w:multiLevelType w:val="hybridMultilevel"/>
    <w:tmpl w:val="46CA2534"/>
    <w:lvl w:ilvl="0" w:tplc="11E4A5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9"/>
  </w:num>
  <w:num w:numId="4">
    <w:abstractNumId w:val="13"/>
  </w:num>
  <w:num w:numId="5">
    <w:abstractNumId w:val="8"/>
  </w:num>
  <w:num w:numId="6">
    <w:abstractNumId w:val="10"/>
  </w:num>
  <w:num w:numId="7">
    <w:abstractNumId w:val="11"/>
  </w:num>
  <w:num w:numId="8">
    <w:abstractNumId w:val="5"/>
  </w:num>
  <w:num w:numId="9">
    <w:abstractNumId w:val="12"/>
  </w:num>
  <w:num w:numId="10">
    <w:abstractNumId w:val="4"/>
  </w:num>
  <w:num w:numId="11">
    <w:abstractNumId w:val="15"/>
  </w:num>
  <w:num w:numId="12">
    <w:abstractNumId w:val="1"/>
  </w:num>
  <w:num w:numId="13">
    <w:abstractNumId w:val="6"/>
  </w:num>
  <w:num w:numId="14">
    <w:abstractNumId w:val="0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32"/>
    <w:rsid w:val="00007007"/>
    <w:rsid w:val="00012CBA"/>
    <w:rsid w:val="00030969"/>
    <w:rsid w:val="00053C46"/>
    <w:rsid w:val="00056F45"/>
    <w:rsid w:val="0008425E"/>
    <w:rsid w:val="000977E0"/>
    <w:rsid w:val="000B0EF8"/>
    <w:rsid w:val="000C4B4E"/>
    <w:rsid w:val="000E7ADB"/>
    <w:rsid w:val="00120049"/>
    <w:rsid w:val="001232C8"/>
    <w:rsid w:val="00132FD3"/>
    <w:rsid w:val="00137B50"/>
    <w:rsid w:val="001664AB"/>
    <w:rsid w:val="001851D5"/>
    <w:rsid w:val="00190C64"/>
    <w:rsid w:val="00196C55"/>
    <w:rsid w:val="001A0DC0"/>
    <w:rsid w:val="001B1D04"/>
    <w:rsid w:val="001B41CB"/>
    <w:rsid w:val="001D493B"/>
    <w:rsid w:val="001E533F"/>
    <w:rsid w:val="001F25EE"/>
    <w:rsid w:val="001F3B42"/>
    <w:rsid w:val="001F4506"/>
    <w:rsid w:val="001F6E1B"/>
    <w:rsid w:val="00201998"/>
    <w:rsid w:val="002125AA"/>
    <w:rsid w:val="00223319"/>
    <w:rsid w:val="00256CC9"/>
    <w:rsid w:val="00262505"/>
    <w:rsid w:val="00267D25"/>
    <w:rsid w:val="00281157"/>
    <w:rsid w:val="002A33A1"/>
    <w:rsid w:val="002A6701"/>
    <w:rsid w:val="002B6A72"/>
    <w:rsid w:val="002D133B"/>
    <w:rsid w:val="002D185E"/>
    <w:rsid w:val="00315289"/>
    <w:rsid w:val="00317432"/>
    <w:rsid w:val="00330392"/>
    <w:rsid w:val="003358A8"/>
    <w:rsid w:val="00344354"/>
    <w:rsid w:val="00354B6A"/>
    <w:rsid w:val="00366D09"/>
    <w:rsid w:val="003A59F2"/>
    <w:rsid w:val="003B3072"/>
    <w:rsid w:val="003C269F"/>
    <w:rsid w:val="00413199"/>
    <w:rsid w:val="00433F8E"/>
    <w:rsid w:val="0044601C"/>
    <w:rsid w:val="0045707C"/>
    <w:rsid w:val="00472F49"/>
    <w:rsid w:val="00476C0A"/>
    <w:rsid w:val="004B6A46"/>
    <w:rsid w:val="004C3A4D"/>
    <w:rsid w:val="004D21A6"/>
    <w:rsid w:val="004E502A"/>
    <w:rsid w:val="004F472E"/>
    <w:rsid w:val="00514D8A"/>
    <w:rsid w:val="005309F4"/>
    <w:rsid w:val="00543BFC"/>
    <w:rsid w:val="00555D77"/>
    <w:rsid w:val="00572E68"/>
    <w:rsid w:val="005A1D97"/>
    <w:rsid w:val="005C09E5"/>
    <w:rsid w:val="005D0771"/>
    <w:rsid w:val="005D3451"/>
    <w:rsid w:val="005D3761"/>
    <w:rsid w:val="006028EC"/>
    <w:rsid w:val="00602FE9"/>
    <w:rsid w:val="00625A74"/>
    <w:rsid w:val="00631368"/>
    <w:rsid w:val="006424B4"/>
    <w:rsid w:val="00647BDC"/>
    <w:rsid w:val="006568B9"/>
    <w:rsid w:val="006637BA"/>
    <w:rsid w:val="006776CE"/>
    <w:rsid w:val="00687559"/>
    <w:rsid w:val="00691036"/>
    <w:rsid w:val="006B2002"/>
    <w:rsid w:val="006B7EB1"/>
    <w:rsid w:val="006C081A"/>
    <w:rsid w:val="006D1186"/>
    <w:rsid w:val="007269BF"/>
    <w:rsid w:val="00744DBA"/>
    <w:rsid w:val="007512AC"/>
    <w:rsid w:val="007578D8"/>
    <w:rsid w:val="00761BF8"/>
    <w:rsid w:val="00763311"/>
    <w:rsid w:val="0076363F"/>
    <w:rsid w:val="007711C9"/>
    <w:rsid w:val="0078187A"/>
    <w:rsid w:val="00782F50"/>
    <w:rsid w:val="00797B31"/>
    <w:rsid w:val="007B1597"/>
    <w:rsid w:val="007B1CCA"/>
    <w:rsid w:val="007D11DC"/>
    <w:rsid w:val="007D589B"/>
    <w:rsid w:val="007F5F39"/>
    <w:rsid w:val="007F6FD0"/>
    <w:rsid w:val="0080428A"/>
    <w:rsid w:val="00846719"/>
    <w:rsid w:val="00852039"/>
    <w:rsid w:val="008543E5"/>
    <w:rsid w:val="00890304"/>
    <w:rsid w:val="00890EA8"/>
    <w:rsid w:val="008B2264"/>
    <w:rsid w:val="008B2B22"/>
    <w:rsid w:val="008C41EF"/>
    <w:rsid w:val="008D4CDD"/>
    <w:rsid w:val="008D7650"/>
    <w:rsid w:val="00900E28"/>
    <w:rsid w:val="0091192B"/>
    <w:rsid w:val="00925A1C"/>
    <w:rsid w:val="00974D2A"/>
    <w:rsid w:val="00984795"/>
    <w:rsid w:val="00996FE5"/>
    <w:rsid w:val="009A5BFF"/>
    <w:rsid w:val="009A5FB9"/>
    <w:rsid w:val="009D1D53"/>
    <w:rsid w:val="00A056F4"/>
    <w:rsid w:val="00A373CB"/>
    <w:rsid w:val="00A37BAB"/>
    <w:rsid w:val="00A53429"/>
    <w:rsid w:val="00A545DA"/>
    <w:rsid w:val="00A64C0B"/>
    <w:rsid w:val="00A72F2A"/>
    <w:rsid w:val="00A950D6"/>
    <w:rsid w:val="00AA44D5"/>
    <w:rsid w:val="00AD25C3"/>
    <w:rsid w:val="00AD78E0"/>
    <w:rsid w:val="00AF0D00"/>
    <w:rsid w:val="00B05F6F"/>
    <w:rsid w:val="00B11F7B"/>
    <w:rsid w:val="00B30CEC"/>
    <w:rsid w:val="00B3642C"/>
    <w:rsid w:val="00B552FE"/>
    <w:rsid w:val="00B63F5E"/>
    <w:rsid w:val="00B7784E"/>
    <w:rsid w:val="00B924E1"/>
    <w:rsid w:val="00B933BC"/>
    <w:rsid w:val="00B94B70"/>
    <w:rsid w:val="00BC63DF"/>
    <w:rsid w:val="00BF6374"/>
    <w:rsid w:val="00C071FC"/>
    <w:rsid w:val="00C16B23"/>
    <w:rsid w:val="00C27F5E"/>
    <w:rsid w:val="00C310B7"/>
    <w:rsid w:val="00C818DA"/>
    <w:rsid w:val="00C85CA9"/>
    <w:rsid w:val="00CA3926"/>
    <w:rsid w:val="00CA6608"/>
    <w:rsid w:val="00CB0CB9"/>
    <w:rsid w:val="00CB24CD"/>
    <w:rsid w:val="00CB3BE4"/>
    <w:rsid w:val="00CC5439"/>
    <w:rsid w:val="00CD3BA2"/>
    <w:rsid w:val="00CE1865"/>
    <w:rsid w:val="00D335C2"/>
    <w:rsid w:val="00D40F56"/>
    <w:rsid w:val="00D643BB"/>
    <w:rsid w:val="00D84E75"/>
    <w:rsid w:val="00D96B5C"/>
    <w:rsid w:val="00DA5FDB"/>
    <w:rsid w:val="00DB2F58"/>
    <w:rsid w:val="00DB5C7D"/>
    <w:rsid w:val="00DC1488"/>
    <w:rsid w:val="00DC4FB7"/>
    <w:rsid w:val="00E36466"/>
    <w:rsid w:val="00E570EF"/>
    <w:rsid w:val="00E60DAE"/>
    <w:rsid w:val="00E6191A"/>
    <w:rsid w:val="00E621A7"/>
    <w:rsid w:val="00E81891"/>
    <w:rsid w:val="00EB2235"/>
    <w:rsid w:val="00F31E23"/>
    <w:rsid w:val="00F35EB4"/>
    <w:rsid w:val="00F44470"/>
    <w:rsid w:val="00F82CBA"/>
    <w:rsid w:val="00F97B7D"/>
    <w:rsid w:val="00FB3CB0"/>
    <w:rsid w:val="00FB4944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6DD2E1-4B3D-4929-93F7-9AAA37B0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0DAE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7F5F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74D2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31743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317432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317432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974D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74D2A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974D2A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Nzov">
    <w:name w:val="Title"/>
    <w:basedOn w:val="Normlny"/>
    <w:next w:val="Normlny"/>
    <w:link w:val="NzovChar"/>
    <w:uiPriority w:val="10"/>
    <w:qFormat/>
    <w:rsid w:val="00974D2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974D2A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7F5F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A64C0B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761BF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61BF8"/>
    <w:rPr>
      <w:rFonts w:asciiTheme="minorHAnsi" w:eastAsiaTheme="minorHAnsi" w:hAnsiTheme="minorHAnsi" w:cstheme="minorBidi"/>
      <w:lang w:val="en-GB" w:eastAsia="en-US"/>
    </w:rPr>
  </w:style>
  <w:style w:type="character" w:styleId="Odkaznapoznmkupodiarou">
    <w:name w:val="footnote reference"/>
    <w:basedOn w:val="Predvolenpsmoodseku"/>
    <w:uiPriority w:val="99"/>
    <w:unhideWhenUsed/>
    <w:rsid w:val="00761BF8"/>
    <w:rPr>
      <w:vertAlign w:val="superscript"/>
    </w:rPr>
  </w:style>
  <w:style w:type="table" w:styleId="Mriekatabuky">
    <w:name w:val="Table Grid"/>
    <w:basedOn w:val="Normlnatabuka"/>
    <w:uiPriority w:val="39"/>
    <w:rsid w:val="00FB3CB0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1664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5D0771"/>
    <w:rPr>
      <w:i/>
      <w:iCs/>
    </w:rPr>
  </w:style>
  <w:style w:type="character" w:styleId="Odkaznakomentr">
    <w:name w:val="annotation reference"/>
    <w:basedOn w:val="Predvolenpsmoodseku"/>
    <w:uiPriority w:val="99"/>
    <w:semiHidden/>
    <w:unhideWhenUsed/>
    <w:rsid w:val="005D077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D0771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D0771"/>
    <w:rPr>
      <w:rFonts w:ascii="Calibri" w:eastAsia="Calibri" w:hAnsi="Calibri"/>
      <w:lang w:eastAsia="en-US"/>
    </w:rPr>
  </w:style>
  <w:style w:type="table" w:customStyle="1" w:styleId="Mriekatabuky2">
    <w:name w:val="Mriežka tabuľky2"/>
    <w:basedOn w:val="Normlnatabuka"/>
    <w:next w:val="Mriekatabuky"/>
    <w:uiPriority w:val="39"/>
    <w:rsid w:val="002625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mriekou4zvraznenie1">
    <w:name w:val="Grid Table 4 Accent 1"/>
    <w:basedOn w:val="Normlnatabuka"/>
    <w:uiPriority w:val="49"/>
    <w:rsid w:val="0026250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ess.sk/sites/default/files/documents/pdf/iness_proti_zakazu_nedelneho_predaja_print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ichard.durana@iness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7B558-0004-4421-8DE7-AB536E35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Durana</dc:creator>
  <cp:lastModifiedBy>Richard Ďurana</cp:lastModifiedBy>
  <cp:revision>8</cp:revision>
  <dcterms:created xsi:type="dcterms:W3CDTF">2020-05-18T08:17:00Z</dcterms:created>
  <dcterms:modified xsi:type="dcterms:W3CDTF">2020-05-20T11:32:00Z</dcterms:modified>
</cp:coreProperties>
</file>